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DB" w:rsidRDefault="00F30DDB" w:rsidP="00262568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633994" w:rsidRDefault="009E41EE" w:rsidP="002625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NAJČEŠĆA PITANJA </w:t>
      </w:r>
      <w:r w:rsidR="00DE2398">
        <w:rPr>
          <w:b/>
          <w:sz w:val="28"/>
          <w:szCs w:val="28"/>
          <w:u w:val="single"/>
        </w:rPr>
        <w:t>I ODGOVORI</w:t>
      </w:r>
    </w:p>
    <w:p w:rsidR="00257C55" w:rsidRDefault="00257C55" w:rsidP="00262568">
      <w:pPr>
        <w:jc w:val="both"/>
        <w:rPr>
          <w:b/>
          <w:sz w:val="28"/>
          <w:szCs w:val="28"/>
          <w:u w:val="single"/>
        </w:rPr>
      </w:pPr>
    </w:p>
    <w:p w:rsidR="00257C55" w:rsidRDefault="00257C55" w:rsidP="00262568">
      <w:pPr>
        <w:jc w:val="both"/>
        <w:rPr>
          <w:b/>
          <w:sz w:val="28"/>
          <w:szCs w:val="28"/>
          <w:u w:val="single"/>
        </w:rPr>
      </w:pPr>
    </w:p>
    <w:p w:rsidR="00B738C0" w:rsidRPr="00257C55" w:rsidRDefault="00257C55" w:rsidP="00262568">
      <w:pPr>
        <w:jc w:val="both"/>
        <w:rPr>
          <w:b/>
        </w:rPr>
      </w:pPr>
      <w:r w:rsidRPr="00257C55">
        <w:rPr>
          <w:b/>
        </w:rPr>
        <w:t xml:space="preserve">-vezano uz primjenu </w:t>
      </w:r>
      <w:r w:rsidR="00875AFE" w:rsidRPr="00257C55">
        <w:rPr>
          <w:b/>
        </w:rPr>
        <w:t>Zakon</w:t>
      </w:r>
      <w:r w:rsidRPr="00257C55">
        <w:rPr>
          <w:b/>
        </w:rPr>
        <w:t>a</w:t>
      </w:r>
      <w:r w:rsidR="00875AFE" w:rsidRPr="00257C55">
        <w:rPr>
          <w:b/>
        </w:rPr>
        <w:t xml:space="preserve"> o zdravstvenoj zaštiti („Narodne novine“ broj 100/2018 – u daljnjem tekstu: Zakon)</w:t>
      </w:r>
      <w:r w:rsidR="00633994" w:rsidRPr="00257C55">
        <w:rPr>
          <w:b/>
        </w:rPr>
        <w:t xml:space="preserve"> </w:t>
      </w:r>
      <w:r w:rsidR="00875AFE" w:rsidRPr="00257C55">
        <w:rPr>
          <w:b/>
        </w:rPr>
        <w:t>-preoblikovanje sustava primarne zdravstvene zaštite</w:t>
      </w:r>
    </w:p>
    <w:p w:rsidR="00B738C0" w:rsidRDefault="00B738C0" w:rsidP="00262568">
      <w:pPr>
        <w:jc w:val="both"/>
      </w:pPr>
    </w:p>
    <w:p w:rsidR="00400556" w:rsidRDefault="00400556" w:rsidP="00262568">
      <w:pPr>
        <w:jc w:val="both"/>
        <w:rPr>
          <w:u w:val="single"/>
        </w:rPr>
      </w:pPr>
    </w:p>
    <w:p w:rsidR="00257C55" w:rsidRPr="00B40DA4" w:rsidRDefault="00257C55" w:rsidP="00262568">
      <w:pPr>
        <w:jc w:val="both"/>
        <w:rPr>
          <w:u w:val="single"/>
        </w:rPr>
      </w:pPr>
    </w:p>
    <w:p w:rsidR="0029580A" w:rsidRDefault="00875AFE" w:rsidP="00262568">
      <w:pPr>
        <w:jc w:val="both"/>
        <w:rPr>
          <w:b/>
        </w:rPr>
      </w:pPr>
      <w:r w:rsidRPr="00B40DA4">
        <w:rPr>
          <w:b/>
        </w:rPr>
        <w:t>1. Funkcionalna integracija u djelatnosti hitne medicine</w:t>
      </w:r>
      <w:r w:rsidR="00F87375" w:rsidRPr="00B40DA4">
        <w:rPr>
          <w:b/>
        </w:rPr>
        <w:t xml:space="preserve">; sadržaj </w:t>
      </w:r>
      <w:r w:rsidR="00716D2E" w:rsidRPr="00B40DA4">
        <w:rPr>
          <w:b/>
        </w:rPr>
        <w:t>odluke osnivača, sadržaj ugovo</w:t>
      </w:r>
      <w:r w:rsidR="0029580A">
        <w:rPr>
          <w:b/>
        </w:rPr>
        <w:t>ra o funkcionalnoj integraciji</w:t>
      </w:r>
    </w:p>
    <w:p w:rsidR="005F4888" w:rsidRDefault="007B7F51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36. Z</w:t>
      </w:r>
      <w:r w:rsidR="00875AFE" w:rsidRPr="00633994">
        <w:rPr>
          <w:b/>
          <w:u w:val="single"/>
        </w:rPr>
        <w:t>akona)</w:t>
      </w:r>
    </w:p>
    <w:p w:rsidR="00625314" w:rsidRDefault="00625314" w:rsidP="00262568">
      <w:pPr>
        <w:jc w:val="both"/>
        <w:rPr>
          <w:b/>
          <w:u w:val="single"/>
        </w:rPr>
      </w:pPr>
    </w:p>
    <w:p w:rsidR="00935539" w:rsidRDefault="00625314" w:rsidP="00262568">
      <w:pPr>
        <w:jc w:val="both"/>
      </w:pPr>
      <w:r>
        <w:t>Odredba članka 36. stav</w:t>
      </w:r>
      <w:r w:rsidR="00026CFF">
        <w:t>k</w:t>
      </w:r>
      <w:r>
        <w:t>a</w:t>
      </w:r>
      <w:r w:rsidR="00026CFF">
        <w:t xml:space="preserve"> 7. Zakona o zdravstvenoj zaštiti propisuje da se d</w:t>
      </w:r>
      <w:r w:rsidR="00026CFF" w:rsidRPr="00026CFF">
        <w:t>jelatnost hitne medicine, sukladno odluci osnivača, organizira na temelju sklopljenog ugovora o funkcionalnoj integraciji koji sklapaju zavod za hitnu medicinu jedinice područne (regionalne) samouprave odnosno Grada Zagreba, bolnička zdravstvena ustanova koja ima objedinjeni hitni bolnički prijam i dom zdravlja.</w:t>
      </w:r>
      <w:r w:rsidR="00EF7B99">
        <w:t xml:space="preserve"> </w:t>
      </w:r>
    </w:p>
    <w:p w:rsidR="00625314" w:rsidRPr="00625314" w:rsidRDefault="00EF7B99" w:rsidP="00262568">
      <w:pPr>
        <w:jc w:val="both"/>
      </w:pPr>
      <w:r>
        <w:t xml:space="preserve">Ministarstvo zdravstva izradilo je </w:t>
      </w:r>
      <w:r w:rsidR="005E0748">
        <w:t>podlog</w:t>
      </w:r>
      <w:r w:rsidR="00625314">
        <w:t>u</w:t>
      </w:r>
      <w:r w:rsidR="005E0748">
        <w:t xml:space="preserve"> za </w:t>
      </w:r>
      <w:r>
        <w:t>Odluk</w:t>
      </w:r>
      <w:r w:rsidR="00625314">
        <w:t>u</w:t>
      </w:r>
      <w:r>
        <w:t xml:space="preserve"> o funkcionalnoj integraciji zdravstvenih ustanova radi organiziranja obavljanja djelatnosti hitne medicine,</w:t>
      </w:r>
      <w:r w:rsidR="005E0748">
        <w:t xml:space="preserve"> </w:t>
      </w:r>
      <w:r w:rsidR="00625314">
        <w:t xml:space="preserve">podlogu za </w:t>
      </w:r>
      <w:r w:rsidR="005E0748">
        <w:t>U</w:t>
      </w:r>
      <w:r w:rsidR="005E0748" w:rsidRPr="005E0748">
        <w:t>govor o funkcionalnoj integraciji  zdravstvenih ustanova</w:t>
      </w:r>
      <w:r w:rsidR="005E0748">
        <w:t xml:space="preserve"> </w:t>
      </w:r>
      <w:r w:rsidR="005E0748" w:rsidRPr="005E0748">
        <w:t>radi  organiziranja obavljanja djelatnosti hitne medicine</w:t>
      </w:r>
      <w:r w:rsidR="005E0748">
        <w:t xml:space="preserve"> kao i </w:t>
      </w:r>
      <w:r w:rsidR="00625314">
        <w:t xml:space="preserve">podlogu za </w:t>
      </w:r>
      <w:r w:rsidR="005E0748">
        <w:t>P</w:t>
      </w:r>
      <w:r w:rsidR="005E0748" w:rsidRPr="005E0748">
        <w:t>ravila o postupanju funkcionalno integriranih zdravstvenih ustanova u djelatnosti hitne medicine</w:t>
      </w:r>
      <w:r w:rsidR="005E0748">
        <w:t xml:space="preserve"> koje je potrebno prilagoditi specifičnostima svak</w:t>
      </w:r>
      <w:r w:rsidR="00625314">
        <w:t xml:space="preserve">e </w:t>
      </w:r>
      <w:r w:rsidR="00625314" w:rsidRPr="00625314">
        <w:t>jedinice područne (regionalne) samouprave odnosno Grada Zagreba</w:t>
      </w:r>
      <w:r w:rsidR="00625314">
        <w:t xml:space="preserve">. Navedene podloge su objavljene </w:t>
      </w:r>
      <w:r w:rsidR="00625314" w:rsidRPr="00625314">
        <w:t>na web stranici Ministarstva zdravstva (Istaknute teme/Primarna zdravstvena zaštita – provedba Zakona o zdravstvenoj zaštiti).</w:t>
      </w:r>
    </w:p>
    <w:p w:rsidR="00026CFF" w:rsidRPr="00026CFF" w:rsidRDefault="00026CFF" w:rsidP="00262568">
      <w:pPr>
        <w:jc w:val="both"/>
      </w:pPr>
    </w:p>
    <w:p w:rsidR="005F4888" w:rsidRPr="00633994" w:rsidRDefault="005F4888" w:rsidP="00262568">
      <w:pPr>
        <w:jc w:val="both"/>
        <w:rPr>
          <w:b/>
          <w:u w:val="single"/>
        </w:rPr>
      </w:pPr>
    </w:p>
    <w:p w:rsidR="005F4888" w:rsidRPr="00B40DA4" w:rsidRDefault="00122D77" w:rsidP="00262568">
      <w:pPr>
        <w:jc w:val="both"/>
        <w:rPr>
          <w:b/>
        </w:rPr>
      </w:pPr>
      <w:r>
        <w:rPr>
          <w:b/>
        </w:rPr>
        <w:t>2</w:t>
      </w:r>
      <w:r w:rsidR="00875AFE" w:rsidRPr="00B40DA4">
        <w:rPr>
          <w:b/>
        </w:rPr>
        <w:t>. Djelatnosti patronaže, palijativne skrbi i sanitetskog prijevoza - da li će se obavljati u privatnoj praksi u ordinaciji</w:t>
      </w:r>
    </w:p>
    <w:p w:rsidR="005F4888" w:rsidRDefault="007B7F51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(članci 46., 69. i 103. Z</w:t>
      </w:r>
      <w:r w:rsidR="00875AFE" w:rsidRPr="00633994">
        <w:rPr>
          <w:b/>
          <w:u w:val="single"/>
        </w:rPr>
        <w:t>akona)</w:t>
      </w:r>
    </w:p>
    <w:p w:rsidR="00596145" w:rsidRDefault="00596145" w:rsidP="00262568">
      <w:pPr>
        <w:jc w:val="both"/>
        <w:rPr>
          <w:b/>
        </w:rPr>
      </w:pPr>
    </w:p>
    <w:p w:rsidR="00596145" w:rsidRPr="00122D77" w:rsidRDefault="00596145" w:rsidP="00262568">
      <w:pPr>
        <w:jc w:val="both"/>
      </w:pPr>
      <w:r w:rsidRPr="00122D77">
        <w:t xml:space="preserve">Prema odredbi članka 46. stavka 2. Zakona </w:t>
      </w:r>
      <w:r w:rsidR="00122D77">
        <w:t xml:space="preserve">o zdravstvenoj zaštiti </w:t>
      </w:r>
      <w:r w:rsidRPr="00122D77">
        <w:t>u ordinaciji se može obavljati zdravstvena djelatnost obiteljske (opće) medicine, dentalne zdravstvene zaštite, zdravstvene zaštite predškolske djece, zdravstvene zaštite žena, medicine rada / medicine rada i sporta te specijalističko-konzilijarna djelatnost.</w:t>
      </w:r>
    </w:p>
    <w:p w:rsidR="005F4888" w:rsidRPr="00122D77" w:rsidRDefault="00596145" w:rsidP="00262568">
      <w:pPr>
        <w:jc w:val="both"/>
      </w:pPr>
      <w:r w:rsidRPr="00122D77">
        <w:t>Sukladno stavku 3. istoga članka zakonske odredbe koje se odnose na ordinacije odgovarajuće se primjenjuju na medicinsko-biokemijske laboratorije, privatne prakse za zdravstvenu njegu u kući, privatne prakse fizioterapeuta, privatne prakse primalja, privatne prakse dentalnih tehničara, privatne prakse sanitarnih inženjera, privatne prakse radnih terapeuta i ljekarne u kojoj se obavlja ljekarnička djelatnost kao privatna praksa.</w:t>
      </w:r>
    </w:p>
    <w:p w:rsidR="00596145" w:rsidRPr="00122D77" w:rsidRDefault="00596145" w:rsidP="00262568">
      <w:pPr>
        <w:jc w:val="both"/>
      </w:pPr>
      <w:r w:rsidRPr="00122D77">
        <w:t xml:space="preserve">Iz navedenih odredbi proizlazi  </w:t>
      </w:r>
      <w:r w:rsidR="00122D77" w:rsidRPr="00122D77">
        <w:t xml:space="preserve">da </w:t>
      </w:r>
      <w:r w:rsidR="00122D77">
        <w:t>s</w:t>
      </w:r>
      <w:r w:rsidR="00122D77" w:rsidRPr="00122D77">
        <w:t>e djelatnosti patronaže, palijativne skrbi i sanitetskog prijevoza ne mogu obavljati u privatnoj praksi u ordinaciji.</w:t>
      </w:r>
    </w:p>
    <w:p w:rsidR="00596145" w:rsidRDefault="00596145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F30DDB" w:rsidRDefault="00F30DDB" w:rsidP="00262568">
      <w:pPr>
        <w:jc w:val="both"/>
        <w:rPr>
          <w:b/>
        </w:rPr>
      </w:pPr>
    </w:p>
    <w:p w:rsidR="005F4888" w:rsidRPr="00B40DA4" w:rsidRDefault="00122D77" w:rsidP="00262568">
      <w:pPr>
        <w:jc w:val="both"/>
        <w:rPr>
          <w:b/>
        </w:rPr>
      </w:pPr>
      <w:r>
        <w:rPr>
          <w:b/>
        </w:rPr>
        <w:t>3</w:t>
      </w:r>
      <w:r w:rsidR="00875AFE" w:rsidRPr="00B40DA4">
        <w:rPr>
          <w:b/>
        </w:rPr>
        <w:t>. Preseljenje ordinacije u novi prostor – suglasnost predstavničko</w:t>
      </w:r>
      <w:r w:rsidR="00F87375" w:rsidRPr="00B40DA4">
        <w:rPr>
          <w:b/>
        </w:rPr>
        <w:t>g tijela županije/Grada Z</w:t>
      </w:r>
      <w:r w:rsidR="00875AFE" w:rsidRPr="00B40DA4">
        <w:rPr>
          <w:b/>
        </w:rPr>
        <w:t>agreba; kriteriji; može li se uskratiti suglasnost</w:t>
      </w:r>
      <w:r w:rsidR="00B40DA4">
        <w:rPr>
          <w:b/>
        </w:rPr>
        <w:t xml:space="preserve"> na preseljenje</w:t>
      </w:r>
    </w:p>
    <w:p w:rsidR="005E0748" w:rsidRDefault="00875AFE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51.</w:t>
      </w:r>
      <w:r w:rsidR="00B40DA4" w:rsidRPr="00633994">
        <w:rPr>
          <w:b/>
          <w:u w:val="single"/>
        </w:rPr>
        <w:t xml:space="preserve"> Zakona</w:t>
      </w:r>
      <w:r w:rsidRPr="00633994">
        <w:rPr>
          <w:b/>
          <w:u w:val="single"/>
        </w:rPr>
        <w:t>)</w:t>
      </w:r>
    </w:p>
    <w:p w:rsidR="00122D77" w:rsidRPr="00633994" w:rsidRDefault="00122D77" w:rsidP="00262568">
      <w:pPr>
        <w:jc w:val="both"/>
        <w:rPr>
          <w:b/>
          <w:u w:val="single"/>
        </w:rPr>
      </w:pPr>
    </w:p>
    <w:p w:rsidR="004257AA" w:rsidRPr="004257AA" w:rsidRDefault="004257AA" w:rsidP="00262568">
      <w:pPr>
        <w:jc w:val="both"/>
      </w:pPr>
      <w:r w:rsidRPr="004257AA">
        <w:t>Sukladno članku 51. Zakona o zdravstvenoj zaštiti, zahtjev za odobrenje obavljanja privatne prakse u ordinaciji u novom prostoru zdravstv</w:t>
      </w:r>
      <w:r>
        <w:t>eni radnik podnosi Ministarstvu zdravstva.</w:t>
      </w:r>
    </w:p>
    <w:p w:rsidR="004257AA" w:rsidRPr="004257AA" w:rsidRDefault="004257AA" w:rsidP="00262568">
      <w:pPr>
        <w:jc w:val="both"/>
      </w:pPr>
      <w:r w:rsidRPr="004257AA">
        <w:t>Uz navedeni zahtjev zdravstveni radnik koji ima sklopljen ugovor o provođenju zdravstvene zaštite sa Zavodom, uz ostalu dokumentaciju, obvezan je priložiti i suglasnost predstavničkog tijela jedinice područne (regionalne) samouprave odnosno Grada Zagreba za promjenu prostora obavljanja djelatnosti.</w:t>
      </w:r>
      <w:r>
        <w:t xml:space="preserve"> Navedenom odredbom </w:t>
      </w:r>
      <w:r w:rsidRPr="004257AA">
        <w:t>predstavničko</w:t>
      </w:r>
      <w:r>
        <w:t>m</w:t>
      </w:r>
      <w:r w:rsidRPr="004257AA">
        <w:t xml:space="preserve"> tijel</w:t>
      </w:r>
      <w:r>
        <w:t>u</w:t>
      </w:r>
      <w:r w:rsidRPr="004257AA">
        <w:t xml:space="preserve"> jedinice područne (regionalne) samouprave odnosno Grada Zagreba</w:t>
      </w:r>
      <w:r>
        <w:t xml:space="preserve"> dana je ovlast odlučivanja o navedenom pitanju koja uključuje kako mogućnost d</w:t>
      </w:r>
      <w:r w:rsidR="00122D77">
        <w:t>avanja</w:t>
      </w:r>
      <w:r>
        <w:t xml:space="preserve"> suglasnosti tako i </w:t>
      </w:r>
      <w:r w:rsidR="00122D77">
        <w:t xml:space="preserve">mogućnost uskrate suglasnosti prema kriterijima koje određuje </w:t>
      </w:r>
      <w:r w:rsidR="00262568">
        <w:t>to tijelo.</w:t>
      </w:r>
    </w:p>
    <w:p w:rsidR="00C7565F" w:rsidRDefault="00C7565F" w:rsidP="00262568">
      <w:pPr>
        <w:jc w:val="both"/>
      </w:pPr>
    </w:p>
    <w:p w:rsidR="00F30DDB" w:rsidRPr="004257AA" w:rsidRDefault="00F30DDB" w:rsidP="00262568">
      <w:pPr>
        <w:jc w:val="both"/>
      </w:pPr>
    </w:p>
    <w:p w:rsidR="00C7565F" w:rsidRPr="00B40DA4" w:rsidRDefault="00122D77" w:rsidP="00262568">
      <w:pPr>
        <w:jc w:val="both"/>
        <w:rPr>
          <w:b/>
        </w:rPr>
      </w:pPr>
      <w:r>
        <w:rPr>
          <w:b/>
        </w:rPr>
        <w:t>4</w:t>
      </w:r>
      <w:r w:rsidR="00F87375" w:rsidRPr="00B40DA4">
        <w:rPr>
          <w:b/>
        </w:rPr>
        <w:t>. Z</w:t>
      </w:r>
      <w:r w:rsidR="00875AFE" w:rsidRPr="00B40DA4">
        <w:rPr>
          <w:b/>
        </w:rPr>
        <w:t xml:space="preserve">apošljavanje u ordinaciji još jednog zdravstvenog radnika iste struke – iz kojih sredstava se financira; da li se na njega automatizmom prenosi ordinacija po prestanku rada nositelja ordinacije </w:t>
      </w:r>
    </w:p>
    <w:p w:rsidR="004257AA" w:rsidRDefault="00875AFE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54.</w:t>
      </w:r>
      <w:r w:rsidR="00B40DA4" w:rsidRPr="00633994">
        <w:rPr>
          <w:b/>
          <w:u w:val="single"/>
        </w:rPr>
        <w:t xml:space="preserve"> Zakona</w:t>
      </w:r>
      <w:r w:rsidRPr="00633994">
        <w:rPr>
          <w:b/>
          <w:u w:val="single"/>
        </w:rPr>
        <w:t>)</w:t>
      </w:r>
    </w:p>
    <w:p w:rsidR="00122D77" w:rsidRDefault="00122D77" w:rsidP="00262568">
      <w:pPr>
        <w:jc w:val="both"/>
        <w:rPr>
          <w:b/>
          <w:u w:val="single"/>
        </w:rPr>
      </w:pPr>
    </w:p>
    <w:p w:rsidR="00D9222E" w:rsidRDefault="004257AA" w:rsidP="00262568">
      <w:pPr>
        <w:jc w:val="both"/>
      </w:pPr>
      <w:r w:rsidRPr="004257AA">
        <w:t>Članak 54.</w:t>
      </w:r>
      <w:r w:rsidR="00326C1A">
        <w:t xml:space="preserve"> stavak 3. Zakona o zdravstvenoj zaštiti dozvoljava zdravstvenom radniku koji obavlja privatnu praksu u ordinaciji zapošljavanje u radn</w:t>
      </w:r>
      <w:r w:rsidR="00262568">
        <w:t>om</w:t>
      </w:r>
      <w:r w:rsidR="00326C1A">
        <w:t xml:space="preserve"> odnos</w:t>
      </w:r>
      <w:r w:rsidR="00262568">
        <w:t>u</w:t>
      </w:r>
      <w:r w:rsidR="00326C1A">
        <w:t xml:space="preserve"> još jednog zdravstvenog radnika iste struke. Nositelj privatne prakse u tom slučaju i dalje ostaje zdravstveni radnik kojem je Ministarstvo zdravstva rješenjem odobrilo obavljanje privatne prakse u ordinaciji te je on poslodavac zdravstvenom radniku </w:t>
      </w:r>
      <w:r w:rsidR="00D9222E">
        <w:t xml:space="preserve">kojeg je zaposlio. </w:t>
      </w:r>
    </w:p>
    <w:p w:rsidR="00D9222E" w:rsidRPr="00D9222E" w:rsidRDefault="00D9222E" w:rsidP="00262568">
      <w:pPr>
        <w:jc w:val="both"/>
      </w:pPr>
      <w:r w:rsidRPr="00D9222E">
        <w:t>Nositelj privatne prakse</w:t>
      </w:r>
      <w:r>
        <w:t xml:space="preserve"> financira zapošljavanje drugog zdravstvenog radnika iste struke u ordinaciji iz prihoda koje privatna praksa/ordinacija ostvaruje  </w:t>
      </w:r>
      <w:r w:rsidR="00F86CD1">
        <w:t>iz izvora propisanih člankom 57. Zakona o zdravstvenoj zaštiti.</w:t>
      </w:r>
      <w:r>
        <w:t xml:space="preserve">  </w:t>
      </w:r>
    </w:p>
    <w:p w:rsidR="004257AA" w:rsidRPr="00D9222E" w:rsidRDefault="00D9222E" w:rsidP="00262568">
      <w:pPr>
        <w:jc w:val="both"/>
      </w:pPr>
      <w:r>
        <w:t>Prestankom rada nositelja privatne prakse u ordinaciji - zdravstvenog</w:t>
      </w:r>
      <w:r w:rsidRPr="00D9222E">
        <w:t xml:space="preserve"> radnik</w:t>
      </w:r>
      <w:r>
        <w:t>a</w:t>
      </w:r>
      <w:r w:rsidRPr="00D9222E">
        <w:t xml:space="preserve"> kojem je Ministarstvo zdravstva rješenjem odobrilo obavljanje privatne prakse u ordinaciji</w:t>
      </w:r>
      <w:r>
        <w:t xml:space="preserve">, prestaje i radni odnos zaposlenika u toj ordinaciji, bez mogućnosti automatskog prijenosa prava obavljanja djelatnosti u privatnoj praksi u ordinaciji na zdravstvenog radnika koji je radio kao zaposlenik u toj ordinaciji. </w:t>
      </w:r>
    </w:p>
    <w:p w:rsidR="004257AA" w:rsidRPr="004257AA" w:rsidRDefault="004257AA" w:rsidP="00262568">
      <w:pPr>
        <w:jc w:val="both"/>
      </w:pPr>
    </w:p>
    <w:p w:rsidR="00C7565F" w:rsidRPr="004257AA" w:rsidRDefault="00C7565F" w:rsidP="00262568">
      <w:pPr>
        <w:jc w:val="both"/>
      </w:pPr>
    </w:p>
    <w:p w:rsidR="00C7565F" w:rsidRPr="00B40DA4" w:rsidRDefault="00122D77" w:rsidP="00262568">
      <w:pPr>
        <w:jc w:val="both"/>
        <w:rPr>
          <w:b/>
        </w:rPr>
      </w:pPr>
      <w:r>
        <w:rPr>
          <w:b/>
        </w:rPr>
        <w:t>5</w:t>
      </w:r>
      <w:r w:rsidR="00701FA2" w:rsidRPr="00B40DA4">
        <w:rPr>
          <w:b/>
        </w:rPr>
        <w:t>. O</w:t>
      </w:r>
      <w:r w:rsidR="00875AFE" w:rsidRPr="00B40DA4">
        <w:rPr>
          <w:b/>
        </w:rPr>
        <w:t>bavljanje djelatnosti u dislociranom prostoru koji se nalazi na potpomognutom području ili području s razvojnim posebnostima – da li je takva organizacija rada moguća i kod domova zdravlja; koji su kriteriji na temelju kojih se utvrđuje da se radi o  potpomognutom području ili području s razvojnim posebnostima; na koliko dislociranih lokacija jedan tim može obavljati djelatnost</w:t>
      </w:r>
    </w:p>
    <w:p w:rsidR="00C94242" w:rsidRDefault="00875AFE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55.</w:t>
      </w:r>
      <w:r w:rsidR="00B40DA4" w:rsidRPr="00633994">
        <w:rPr>
          <w:b/>
          <w:u w:val="single"/>
        </w:rPr>
        <w:t>Zakona</w:t>
      </w:r>
      <w:r w:rsidRPr="00633994">
        <w:rPr>
          <w:b/>
          <w:u w:val="single"/>
        </w:rPr>
        <w:t>)</w:t>
      </w:r>
    </w:p>
    <w:p w:rsidR="00122D77" w:rsidRPr="00633994" w:rsidRDefault="00122D77" w:rsidP="00262568">
      <w:pPr>
        <w:jc w:val="both"/>
        <w:rPr>
          <w:b/>
          <w:u w:val="single"/>
        </w:rPr>
      </w:pPr>
    </w:p>
    <w:p w:rsidR="003411D1" w:rsidRPr="008901CF" w:rsidRDefault="003411D1" w:rsidP="00262568">
      <w:pPr>
        <w:jc w:val="both"/>
      </w:pPr>
      <w:r w:rsidRPr="008901CF">
        <w:t>Kriteriji na temelju kojih se utvrđuje je li neko područje potpomognuto područje ili područje s razvojnim posebnostima propisani su Zakonom o regionalnom razvoju Republike Hrvatske («Narodne novine», br. 147/14, 123/17 i 118/18).</w:t>
      </w:r>
    </w:p>
    <w:p w:rsidR="00C94242" w:rsidRPr="008901CF" w:rsidRDefault="003411D1" w:rsidP="00262568">
      <w:pPr>
        <w:jc w:val="both"/>
      </w:pPr>
      <w:r w:rsidRPr="008901CF">
        <w:t>Dom zdravlja može prema odredbi članka 103. stavka 14. Zakona o zdravstvenoj zaštiti obavljati svoju djelatnost i u prostoru koji se nalazi na potpomognutom području ili području s razvojnim posebnostima, a sve sukladno ugovoru o provođenju zdravstvene zaštite sklopljenim s Hrvatskim zavodom za zdravstveno osiguranje.</w:t>
      </w:r>
    </w:p>
    <w:p w:rsidR="00C94242" w:rsidRPr="00B40DA4" w:rsidRDefault="00122D77" w:rsidP="00262568">
      <w:pPr>
        <w:jc w:val="both"/>
        <w:rPr>
          <w:b/>
        </w:rPr>
      </w:pPr>
      <w:r>
        <w:rPr>
          <w:b/>
        </w:rPr>
        <w:lastRenderedPageBreak/>
        <w:t>6</w:t>
      </w:r>
      <w:r w:rsidR="00875AFE" w:rsidRPr="00B40DA4">
        <w:rPr>
          <w:b/>
        </w:rPr>
        <w:t xml:space="preserve">. </w:t>
      </w:r>
      <w:r w:rsidR="00701FA2" w:rsidRPr="00B40DA4">
        <w:rPr>
          <w:b/>
        </w:rPr>
        <w:t>P</w:t>
      </w:r>
      <w:r w:rsidR="00875AFE" w:rsidRPr="00B40DA4">
        <w:rPr>
          <w:b/>
        </w:rPr>
        <w:t xml:space="preserve">ostupak za odobrenje produljenja obavljanja privatne prakse u mreži javne zdravstvene službe nakon navršenih 65 godina života – </w:t>
      </w:r>
      <w:r w:rsidR="00262568">
        <w:rPr>
          <w:b/>
        </w:rPr>
        <w:t>treba</w:t>
      </w:r>
      <w:r w:rsidR="00875AFE" w:rsidRPr="00B40DA4">
        <w:rPr>
          <w:b/>
        </w:rPr>
        <w:t xml:space="preserve"> li zdravstveni radnik  pribaviti mišljenje županije; može li zdravstveni radnik osnovati ordinaciju i u slučaju da je već navršio 65 godina</w:t>
      </w:r>
    </w:p>
    <w:p w:rsidR="00C7565F" w:rsidRDefault="00B40DA4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67. Zakona)</w:t>
      </w:r>
    </w:p>
    <w:p w:rsidR="0031061D" w:rsidRDefault="0031061D" w:rsidP="00262568">
      <w:pPr>
        <w:jc w:val="both"/>
        <w:rPr>
          <w:b/>
          <w:u w:val="single"/>
        </w:rPr>
      </w:pPr>
    </w:p>
    <w:p w:rsidR="00F86CD1" w:rsidRPr="00F86CD1" w:rsidRDefault="00F86CD1" w:rsidP="00262568">
      <w:pPr>
        <w:jc w:val="both"/>
      </w:pPr>
      <w:r>
        <w:t>Člankom 67. stavk</w:t>
      </w:r>
      <w:r w:rsidR="00A65541">
        <w:t>om</w:t>
      </w:r>
      <w:r>
        <w:t xml:space="preserve"> 2. Zakona o zdravstvenoj zaštiti propisano je da z</w:t>
      </w:r>
      <w:r w:rsidRPr="00F86CD1">
        <w:t>dravstvenim radnicima u mreži javne zdravstvene službe pravo na obavljanje privatne prakse po sili zakona prestaje kad navrše 65 godina života.</w:t>
      </w:r>
    </w:p>
    <w:p w:rsidR="00F86CD1" w:rsidRDefault="00F86CD1" w:rsidP="00262568">
      <w:pPr>
        <w:jc w:val="both"/>
      </w:pPr>
      <w:r>
        <w:t>Člankom 67. stavk</w:t>
      </w:r>
      <w:r w:rsidR="00A65541">
        <w:t>om 3</w:t>
      </w:r>
      <w:r>
        <w:t xml:space="preserve">. </w:t>
      </w:r>
      <w:r w:rsidRPr="00F86CD1">
        <w:t xml:space="preserve"> Zakona o zdravstvenoj zaštiti propisano je da </w:t>
      </w:r>
      <w:r>
        <w:t>i</w:t>
      </w:r>
      <w:r w:rsidR="00A65541">
        <w:t>znimno</w:t>
      </w:r>
      <w:r w:rsidRPr="00F86CD1">
        <w:t>, u slučaju ugroženosti pružanja zdravstvene zaštite ministar može zdravstvenim radnicima uz prethodno pribavljeno mišljenje župana odnosno gradonačelnika Grada Zagreba odobriti produljenje obavljanja privatne prakse do navršenih 70 godina života.</w:t>
      </w:r>
    </w:p>
    <w:p w:rsidR="00F86CD1" w:rsidRDefault="00F86CD1" w:rsidP="00262568">
      <w:pPr>
        <w:jc w:val="both"/>
      </w:pPr>
      <w:r>
        <w:t>Sukladno navedenom, u postupku odlučivanja o produljenju rada</w:t>
      </w:r>
      <w:r w:rsidR="00A65541">
        <w:t xml:space="preserve"> nakon navršenih 65 godina,</w:t>
      </w:r>
      <w:r>
        <w:t xml:space="preserve"> zdravstvenih radnika koji će djelatnost obavljati u okviru mreže javne zdravstvene službe u privatnoj praksi u ordinaciji, zdravstveni radnik nositelj privatne prakse treba pribaviti prethodno mišljenje </w:t>
      </w:r>
      <w:r w:rsidRPr="00F86CD1">
        <w:t>župana odnosno gradonačelnika Grada Zagreba</w:t>
      </w:r>
      <w:r>
        <w:t xml:space="preserve">. </w:t>
      </w:r>
    </w:p>
    <w:p w:rsidR="00F86CD1" w:rsidRPr="00F86CD1" w:rsidRDefault="00F86CD1" w:rsidP="00262568">
      <w:pPr>
        <w:jc w:val="both"/>
      </w:pPr>
      <w:r>
        <w:t xml:space="preserve">Zdravstveni radnik može osnovati ordinaciju i ako je navršio 65 godina života, ukoliko ispunjava </w:t>
      </w:r>
      <w:r w:rsidR="0031061D">
        <w:t>sve propisane uvjete. U</w:t>
      </w:r>
      <w:r w:rsidR="00A65541">
        <w:t xml:space="preserve"> okviru mreže javne zdravstvene službe u organizacijskom obliku ordinacije</w:t>
      </w:r>
      <w:r w:rsidR="0031061D">
        <w:t xml:space="preserve"> taj zdravstveni radnik</w:t>
      </w:r>
      <w:r w:rsidR="00A65541">
        <w:t xml:space="preserve"> može raditi</w:t>
      </w:r>
      <w:r w:rsidR="0031061D">
        <w:t xml:space="preserve"> </w:t>
      </w:r>
      <w:r w:rsidR="0031061D" w:rsidRPr="00F86CD1">
        <w:t>u slučaju ugroženosti pružanja zdravstvene zaštite</w:t>
      </w:r>
      <w:r w:rsidR="00A65541">
        <w:t xml:space="preserve"> ako</w:t>
      </w:r>
      <w:r w:rsidR="00DE2398">
        <w:t xml:space="preserve"> za to</w:t>
      </w:r>
      <w:r w:rsidR="00A65541">
        <w:t xml:space="preserve"> dobije suglasnost ministra zdravstva.</w:t>
      </w:r>
    </w:p>
    <w:p w:rsidR="00B40DA4" w:rsidRDefault="00B40DA4" w:rsidP="00262568">
      <w:pPr>
        <w:jc w:val="both"/>
        <w:rPr>
          <w:b/>
        </w:rPr>
      </w:pPr>
    </w:p>
    <w:p w:rsidR="00F30DDB" w:rsidRPr="00B40DA4" w:rsidRDefault="00F30DDB" w:rsidP="00262568">
      <w:pPr>
        <w:jc w:val="both"/>
        <w:rPr>
          <w:b/>
        </w:rPr>
      </w:pPr>
    </w:p>
    <w:p w:rsidR="00B40DA4" w:rsidRPr="00B40DA4" w:rsidRDefault="00122D77" w:rsidP="00262568">
      <w:pPr>
        <w:jc w:val="both"/>
        <w:rPr>
          <w:b/>
        </w:rPr>
      </w:pPr>
      <w:r>
        <w:rPr>
          <w:b/>
        </w:rPr>
        <w:t>7</w:t>
      </w:r>
      <w:r w:rsidR="00B40DA4" w:rsidRPr="00B40DA4">
        <w:rPr>
          <w:b/>
        </w:rPr>
        <w:t>. Postupak imenovanja članova upravnog vijeća županijske bolničke zdravstvene ustanove</w:t>
      </w:r>
    </w:p>
    <w:p w:rsidR="00B40DA4" w:rsidRDefault="00B40DA4" w:rsidP="00262568">
      <w:pPr>
        <w:jc w:val="both"/>
        <w:rPr>
          <w:b/>
          <w:u w:val="single"/>
        </w:rPr>
      </w:pPr>
      <w:r w:rsidRPr="00633994">
        <w:rPr>
          <w:b/>
          <w:u w:val="single"/>
        </w:rPr>
        <w:t>(članak 83.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B40DA4" w:rsidRPr="008901CF" w:rsidRDefault="00C43C49" w:rsidP="00262568">
      <w:pPr>
        <w:jc w:val="both"/>
      </w:pPr>
      <w:r w:rsidRPr="008901CF">
        <w:t xml:space="preserve">Prema odredbi članka 260. Zakona o zdravstvenoj zaštiti </w:t>
      </w:r>
      <w:r w:rsidR="00AD125F" w:rsidRPr="008901CF">
        <w:t>sve z</w:t>
      </w:r>
      <w:r w:rsidRPr="008901CF">
        <w:t>dravstvene ustanove obvezne su uskladiti svo</w:t>
      </w:r>
      <w:r w:rsidR="00AD125F" w:rsidRPr="008901CF">
        <w:t xml:space="preserve">j rad i poslovanje s odredbama toga Zakona u roku od šest </w:t>
      </w:r>
      <w:r w:rsidRPr="008901CF">
        <w:t xml:space="preserve">mjeseci od dana </w:t>
      </w:r>
      <w:r w:rsidR="00AD125F" w:rsidRPr="008901CF">
        <w:t>njegova stupanja na snagu. Navedeno uključuje i obvezu županijskih bolničkih zdravstvenih ustanova da usklade broj članova i sastav upravnog vijeća s odredbom članka. 83. stavka 4. Zakona, s time da će temeljem navedene zakonske odredbe Vlada Republike Hrvatske pravovremeno imenovati svog predstavnika u upravnom vijeću navedene zdravstvene ustanove.</w:t>
      </w:r>
    </w:p>
    <w:p w:rsidR="00257C55" w:rsidRPr="00B40DA4" w:rsidRDefault="00257C55" w:rsidP="00262568">
      <w:pPr>
        <w:jc w:val="both"/>
        <w:rPr>
          <w:u w:val="single"/>
        </w:rPr>
      </w:pPr>
    </w:p>
    <w:p w:rsidR="00DE2398" w:rsidRPr="00DE2398" w:rsidRDefault="00DE2398" w:rsidP="00262568">
      <w:pPr>
        <w:jc w:val="both"/>
        <w:rPr>
          <w:b/>
        </w:rPr>
      </w:pPr>
    </w:p>
    <w:p w:rsidR="00305D04" w:rsidRDefault="00A54408" w:rsidP="00262568">
      <w:pPr>
        <w:jc w:val="both"/>
        <w:rPr>
          <w:b/>
        </w:rPr>
      </w:pPr>
      <w:r>
        <w:rPr>
          <w:b/>
        </w:rPr>
        <w:t>8</w:t>
      </w:r>
      <w:r w:rsidR="004A3265">
        <w:rPr>
          <w:b/>
        </w:rPr>
        <w:t xml:space="preserve">. </w:t>
      </w:r>
      <w:r w:rsidR="00305D04">
        <w:rPr>
          <w:b/>
        </w:rPr>
        <w:t>Na koji način u odluci predstavničkog tijela jedinice područne (regionalne) samouprave odnosno Grada Zagreba utvrditi kriterije za određivanje iznosa zakupnine za poslovni prostor namijenjen obavljanju zdravstvene djelatnosti</w:t>
      </w:r>
    </w:p>
    <w:p w:rsidR="00305D04" w:rsidRDefault="00305D04" w:rsidP="00262568">
      <w:pPr>
        <w:jc w:val="both"/>
        <w:rPr>
          <w:b/>
          <w:u w:val="single"/>
        </w:rPr>
      </w:pPr>
      <w:r w:rsidRPr="00305D04">
        <w:rPr>
          <w:b/>
          <w:u w:val="single"/>
        </w:rPr>
        <w:t>(članak 106.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AD125F" w:rsidRDefault="00AD125F" w:rsidP="00262568">
      <w:pPr>
        <w:jc w:val="both"/>
      </w:pPr>
      <w:r w:rsidRPr="00935539">
        <w:t xml:space="preserve">Kriterije za određivanje iznosa zakupnine za poslovni prostor </w:t>
      </w:r>
      <w:r w:rsidR="00182578" w:rsidRPr="00935539">
        <w:t>utvrđuje predstavničko tijelo jedinice područne (regionalne) samouprave. Kao kriteriji mogu se, primjerice, odrediti zona, položaj, površina i namjena poslovnog prostora.</w:t>
      </w:r>
    </w:p>
    <w:p w:rsidR="00F30DDB" w:rsidRDefault="00F30DDB" w:rsidP="00262568">
      <w:pPr>
        <w:jc w:val="both"/>
      </w:pPr>
    </w:p>
    <w:p w:rsidR="00F30DDB" w:rsidRDefault="00F30DDB" w:rsidP="00262568">
      <w:pPr>
        <w:jc w:val="both"/>
      </w:pPr>
    </w:p>
    <w:p w:rsidR="00F30DDB" w:rsidRDefault="00F30DDB" w:rsidP="00262568">
      <w:pPr>
        <w:jc w:val="both"/>
      </w:pPr>
    </w:p>
    <w:p w:rsidR="00F30DDB" w:rsidRDefault="00F30DDB" w:rsidP="00262568">
      <w:pPr>
        <w:jc w:val="both"/>
      </w:pPr>
    </w:p>
    <w:p w:rsidR="00F30DDB" w:rsidRDefault="00F30DDB" w:rsidP="00262568">
      <w:pPr>
        <w:jc w:val="both"/>
      </w:pPr>
    </w:p>
    <w:p w:rsidR="00F30DDB" w:rsidRDefault="00F30DDB" w:rsidP="00262568">
      <w:pPr>
        <w:jc w:val="both"/>
      </w:pPr>
    </w:p>
    <w:p w:rsidR="00F30DDB" w:rsidRPr="00935539" w:rsidRDefault="00F30DDB" w:rsidP="00262568">
      <w:pPr>
        <w:jc w:val="both"/>
      </w:pPr>
    </w:p>
    <w:p w:rsidR="00305D04" w:rsidRDefault="00A54408" w:rsidP="00262568">
      <w:pPr>
        <w:jc w:val="both"/>
        <w:rPr>
          <w:b/>
        </w:rPr>
      </w:pPr>
      <w:r>
        <w:rPr>
          <w:b/>
        </w:rPr>
        <w:lastRenderedPageBreak/>
        <w:t>9</w:t>
      </w:r>
      <w:r w:rsidR="00305D04" w:rsidRPr="00305D04">
        <w:rPr>
          <w:b/>
        </w:rPr>
        <w:t>.</w:t>
      </w:r>
      <w:r w:rsidR="00305D04">
        <w:rPr>
          <w:b/>
        </w:rPr>
        <w:t xml:space="preserve"> </w:t>
      </w:r>
      <w:r w:rsidR="005A5F7A">
        <w:rPr>
          <w:b/>
        </w:rPr>
        <w:t>Mogu li se palijativne postelje organizirati u domu za starije i nemoćne</w:t>
      </w:r>
    </w:p>
    <w:p w:rsidR="005A5F7A" w:rsidRDefault="005A5F7A" w:rsidP="00262568">
      <w:pPr>
        <w:jc w:val="both"/>
        <w:rPr>
          <w:b/>
          <w:u w:val="single"/>
        </w:rPr>
      </w:pPr>
      <w:r w:rsidRPr="005A5F7A">
        <w:rPr>
          <w:b/>
          <w:u w:val="single"/>
        </w:rPr>
        <w:t>(članak 111.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5A5F7A" w:rsidRDefault="00DE2398" w:rsidP="00262568">
      <w:pPr>
        <w:jc w:val="both"/>
      </w:pPr>
      <w:r w:rsidRPr="00DE2398">
        <w:t>Pa</w:t>
      </w:r>
      <w:r>
        <w:t>lijativne postelje moguće je organizirati samo u okviru zdravstvene ustanove a ne u okviru doma za starije i nemoćne osobe jer dom za starije i nemoćne nije zdravstvena ustanova nego ustanova iz sustava socijalne skrbi.</w:t>
      </w:r>
    </w:p>
    <w:p w:rsidR="00F30DDB" w:rsidRDefault="00F30DDB" w:rsidP="00262568">
      <w:pPr>
        <w:jc w:val="both"/>
      </w:pPr>
    </w:p>
    <w:p w:rsidR="00DE2398" w:rsidRPr="00DE2398" w:rsidRDefault="00DE2398" w:rsidP="00262568">
      <w:pPr>
        <w:jc w:val="both"/>
      </w:pPr>
    </w:p>
    <w:p w:rsidR="005A5F7A" w:rsidRDefault="00A54408" w:rsidP="00262568">
      <w:pPr>
        <w:jc w:val="both"/>
        <w:rPr>
          <w:b/>
        </w:rPr>
      </w:pPr>
      <w:r>
        <w:rPr>
          <w:b/>
        </w:rPr>
        <w:t>10</w:t>
      </w:r>
      <w:r w:rsidR="005A5F7A" w:rsidRPr="005A5F7A">
        <w:rPr>
          <w:b/>
        </w:rPr>
        <w:t>.</w:t>
      </w:r>
      <w:r w:rsidR="005A5F7A">
        <w:rPr>
          <w:b/>
        </w:rPr>
        <w:t xml:space="preserve"> Na koji način se utvrđuje dodatak uz plaću za natprosječne rezultate u radu</w:t>
      </w:r>
    </w:p>
    <w:p w:rsidR="005A5F7A" w:rsidRDefault="005A5F7A" w:rsidP="00262568">
      <w:pPr>
        <w:jc w:val="both"/>
        <w:rPr>
          <w:b/>
          <w:u w:val="single"/>
        </w:rPr>
      </w:pPr>
      <w:r w:rsidRPr="005A5F7A">
        <w:rPr>
          <w:b/>
          <w:u w:val="single"/>
        </w:rPr>
        <w:t>(članak 162.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F0482A" w:rsidRPr="008901CF" w:rsidRDefault="00F0482A" w:rsidP="00262568">
      <w:pPr>
        <w:jc w:val="both"/>
      </w:pPr>
      <w:r w:rsidRPr="008901CF">
        <w:t xml:space="preserve">Mjerila utvrđivanja natprosječnih rezultata rada i način isplate dodatka za takve rezultate utvrdit će uredbom Vlada Republike Hrvatske u roku od šest mjeseci od dana stupanja na snagu Zakona o zdravstvenoj zaštiti. </w:t>
      </w:r>
    </w:p>
    <w:p w:rsidR="00F30DDB" w:rsidRDefault="00F30DDB" w:rsidP="00262568">
      <w:pPr>
        <w:jc w:val="both"/>
        <w:rPr>
          <w:b/>
        </w:rPr>
      </w:pPr>
    </w:p>
    <w:p w:rsidR="009E41EE" w:rsidRDefault="009E41EE" w:rsidP="00262568">
      <w:pPr>
        <w:jc w:val="both"/>
        <w:rPr>
          <w:b/>
        </w:rPr>
      </w:pPr>
      <w:r>
        <w:rPr>
          <w:b/>
        </w:rPr>
        <w:t>1</w:t>
      </w:r>
      <w:r w:rsidR="00F30DDB">
        <w:rPr>
          <w:b/>
        </w:rPr>
        <w:t>1</w:t>
      </w:r>
      <w:r>
        <w:rPr>
          <w:b/>
        </w:rPr>
        <w:t>. Na koji način u praksi provesti</w:t>
      </w:r>
      <w:r w:rsidR="00E219B0">
        <w:rPr>
          <w:b/>
        </w:rPr>
        <w:t xml:space="preserve"> odredbu prema kojoj su nadležna tijela</w:t>
      </w:r>
      <w:r>
        <w:rPr>
          <w:b/>
        </w:rPr>
        <w:t xml:space="preserve"> za zdravstvo jedinice područne (regionalne) s</w:t>
      </w:r>
      <w:r w:rsidR="00E219B0">
        <w:rPr>
          <w:b/>
        </w:rPr>
        <w:t xml:space="preserve">amouprave odnosno Grada Zagreba obvezna utvrditi raspored radnog vremena privatnih zdravstvenih radnika u mreži javne zdravstvene službe koji obavljaju </w:t>
      </w:r>
      <w:r w:rsidR="00E219B0" w:rsidRPr="00E219B0">
        <w:rPr>
          <w:b/>
        </w:rPr>
        <w:t>djelatnost u ordinaciji na području te jedinice, s</w:t>
      </w:r>
      <w:r w:rsidR="00E219B0">
        <w:rPr>
          <w:b/>
        </w:rPr>
        <w:t>ukladno pravilniku iz članka 194. stavka 1.</w:t>
      </w:r>
    </w:p>
    <w:p w:rsidR="00633994" w:rsidRDefault="00E219B0" w:rsidP="00262568">
      <w:pPr>
        <w:jc w:val="both"/>
        <w:rPr>
          <w:b/>
          <w:u w:val="single"/>
        </w:rPr>
      </w:pPr>
      <w:r>
        <w:rPr>
          <w:b/>
          <w:u w:val="single"/>
        </w:rPr>
        <w:t>(članak 194.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E219B0" w:rsidRDefault="006A7688" w:rsidP="00262568">
      <w:pPr>
        <w:jc w:val="both"/>
      </w:pPr>
      <w:r w:rsidRPr="006A7688">
        <w:t xml:space="preserve">Sukladno </w:t>
      </w:r>
      <w:r w:rsidR="00A30F14">
        <w:t>odredbama članka 194. Zakona o zdravstvenoj zaštiti n</w:t>
      </w:r>
      <w:r w:rsidRPr="006A7688">
        <w:t>adležna tijela za zdravstvo jedinice područne (regionalne) samouprave odnosno Grada Zagreba utvrđuju raspored radnog vremena privatnih zdravstvenih radnika u mreži javne zdravstvene službe koji obavljaju djelatnost u ordinaciji na području te jedinice, sukladno pravilniku iz stavka 1. ovoga članka</w:t>
      </w:r>
      <w:r w:rsidR="00A30F14">
        <w:t>.</w:t>
      </w:r>
    </w:p>
    <w:p w:rsidR="00A30F14" w:rsidRPr="00A30F14" w:rsidRDefault="00A30F14" w:rsidP="00262568">
      <w:pPr>
        <w:jc w:val="both"/>
      </w:pPr>
      <w:r w:rsidRPr="00A54408">
        <w:t>Svojom odlukom nadležna tijela za zdravstvo jedinice područne (regionalne) samouprave odnosno Grada Zagreba uređuju  postupanje u primjeni navedene odredbe pri čemu se dio operativnih poslova vezanih uz pripremu  rasporeda radnog vremena može organizirati u suradnji s nad</w:t>
      </w:r>
      <w:r w:rsidR="00BA4698" w:rsidRPr="00A54408">
        <w:t>ležnim domom zdravlja.</w:t>
      </w:r>
      <w:r>
        <w:t xml:space="preserve"> </w:t>
      </w:r>
    </w:p>
    <w:p w:rsidR="006A7688" w:rsidRDefault="006A7688" w:rsidP="00262568">
      <w:pPr>
        <w:jc w:val="both"/>
      </w:pPr>
    </w:p>
    <w:p w:rsidR="00F30DDB" w:rsidRPr="006A7688" w:rsidRDefault="00F30DDB" w:rsidP="00262568">
      <w:pPr>
        <w:jc w:val="both"/>
      </w:pPr>
    </w:p>
    <w:p w:rsidR="00E219B0" w:rsidRDefault="00E219B0" w:rsidP="00262568">
      <w:pPr>
        <w:jc w:val="both"/>
        <w:rPr>
          <w:b/>
        </w:rPr>
      </w:pPr>
      <w:r w:rsidRPr="00E219B0">
        <w:rPr>
          <w:b/>
        </w:rPr>
        <w:t>1</w:t>
      </w:r>
      <w:r w:rsidR="00F30DDB">
        <w:rPr>
          <w:b/>
        </w:rPr>
        <w:t>2</w:t>
      </w:r>
      <w:r w:rsidRPr="00E219B0">
        <w:rPr>
          <w:b/>
        </w:rPr>
        <w:t>.</w:t>
      </w:r>
      <w:r>
        <w:rPr>
          <w:b/>
        </w:rPr>
        <w:t xml:space="preserve"> </w:t>
      </w:r>
      <w:r w:rsidR="00DE60D5">
        <w:rPr>
          <w:b/>
        </w:rPr>
        <w:t>Posebno dežurstvo – kako u praksi organizirati posebno dežurstvo u slučajevima kada zdravstveni radnici u privatnoj praksi (u koncesiji ili u ordinaciji) ne prihvaćaju sudjelovanje u posebnom dežurstvu</w:t>
      </w:r>
    </w:p>
    <w:p w:rsidR="00DE60D5" w:rsidRDefault="00DE60D5" w:rsidP="00262568">
      <w:pPr>
        <w:jc w:val="both"/>
        <w:rPr>
          <w:b/>
          <w:u w:val="single"/>
        </w:rPr>
      </w:pPr>
      <w:r w:rsidRPr="00DE60D5">
        <w:rPr>
          <w:b/>
          <w:u w:val="single"/>
        </w:rPr>
        <w:t>(članak 195.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CD65F3" w:rsidRDefault="00DB63CA" w:rsidP="00262568">
      <w:pPr>
        <w:jc w:val="both"/>
      </w:pPr>
      <w:r>
        <w:t>Sukladno odredbi članka 195. stavcima</w:t>
      </w:r>
      <w:r w:rsidR="00CD65F3">
        <w:t xml:space="preserve"> 3. </w:t>
      </w:r>
      <w:r>
        <w:t xml:space="preserve"> i 4. privatni zdravstveni radnici koji su u ugovornom odnosu s Hrvatskim zavodom za zdravstveno osiguranje, obvezni su sudjelovati u posebnom dežurstvu sukladno ugovoru o provođenju zdravstvene zaštite sklopljen</w:t>
      </w:r>
      <w:r w:rsidR="006A7688">
        <w:t>i</w:t>
      </w:r>
      <w:r>
        <w:t>m sa Zavodom, na lokacijama i prema rasporedu koji utvrđuju tijela nadležna za zdravstvo jedinice područne (regionalne) samouprave odnosno Grada Zagreba.</w:t>
      </w:r>
    </w:p>
    <w:p w:rsidR="006A7688" w:rsidRDefault="00DB63CA" w:rsidP="00262568">
      <w:pPr>
        <w:jc w:val="both"/>
      </w:pPr>
      <w:r>
        <w:t>Nepridržavanje navedene zakons</w:t>
      </w:r>
      <w:r w:rsidR="00BA4698">
        <w:t xml:space="preserve">ke obveze predstavlja prekršaj </w:t>
      </w:r>
      <w:r>
        <w:t xml:space="preserve"> sukladno članku 246. stavku 1. točki 28.</w:t>
      </w:r>
      <w:r w:rsidR="006A7688">
        <w:t xml:space="preserve"> Zakona o zdravstvenoj zaštiti</w:t>
      </w:r>
      <w:r>
        <w:t xml:space="preserve"> </w:t>
      </w:r>
      <w:r w:rsidR="00BA4698">
        <w:t>i</w:t>
      </w:r>
      <w:r>
        <w:t xml:space="preserve"> kažnjava se novčanom kaznom  u iznosu od 5</w:t>
      </w:r>
      <w:r w:rsidR="006A7688">
        <w:t>.</w:t>
      </w:r>
      <w:r>
        <w:t>000,00 do 10.000,00 kuna</w:t>
      </w:r>
      <w:r w:rsidR="006A7688">
        <w:t xml:space="preserve">. </w:t>
      </w:r>
    </w:p>
    <w:p w:rsidR="00DE60D5" w:rsidRDefault="006A7688" w:rsidP="00262568">
      <w:pPr>
        <w:jc w:val="both"/>
      </w:pPr>
      <w:r>
        <w:t>Svako nepridržavanje Zakonom o zdravstvenoj zaštiti propisanih obveza također predstavlja i povredu ugovornih obveza koje proizlaze iz ugovora s Hrvatskim zavodom za zdravstveno osiguranje te predstavlja osnovu za primjenu ugovornih sankcija propisanih tim ugovorom.</w:t>
      </w:r>
    </w:p>
    <w:p w:rsidR="006A7688" w:rsidRDefault="006A7688" w:rsidP="00262568">
      <w:pPr>
        <w:jc w:val="both"/>
        <w:rPr>
          <w:b/>
          <w:u w:val="single"/>
        </w:rPr>
      </w:pPr>
    </w:p>
    <w:p w:rsidR="00D500FB" w:rsidRDefault="00DE60D5" w:rsidP="00262568">
      <w:pPr>
        <w:jc w:val="both"/>
        <w:rPr>
          <w:b/>
        </w:rPr>
      </w:pPr>
      <w:r w:rsidRPr="00D500FB">
        <w:rPr>
          <w:b/>
        </w:rPr>
        <w:lastRenderedPageBreak/>
        <w:t>1</w:t>
      </w:r>
      <w:r w:rsidR="00F30DDB">
        <w:rPr>
          <w:b/>
        </w:rPr>
        <w:t>3</w:t>
      </w:r>
      <w:r w:rsidRPr="00D500FB">
        <w:rPr>
          <w:b/>
        </w:rPr>
        <w:t>.</w:t>
      </w:r>
      <w:r w:rsidR="00D500FB">
        <w:rPr>
          <w:b/>
        </w:rPr>
        <w:t xml:space="preserve"> </w:t>
      </w:r>
      <w:proofErr w:type="spellStart"/>
      <w:r w:rsidR="00D500FB">
        <w:rPr>
          <w:b/>
        </w:rPr>
        <w:t>Mrtvozorstvo</w:t>
      </w:r>
      <w:proofErr w:type="spellEnd"/>
      <w:r w:rsidR="00D500FB">
        <w:rPr>
          <w:b/>
        </w:rPr>
        <w:t xml:space="preserve"> - kako u praksi organizirati </w:t>
      </w:r>
      <w:proofErr w:type="spellStart"/>
      <w:r w:rsidR="00D500FB">
        <w:rPr>
          <w:b/>
        </w:rPr>
        <w:t>mrtvozorstvo</w:t>
      </w:r>
      <w:proofErr w:type="spellEnd"/>
      <w:r w:rsidR="00D500FB">
        <w:rPr>
          <w:b/>
        </w:rPr>
        <w:t xml:space="preserve"> u slučajevima kada zdravstveni radnici u privatnoj praksi (u koncesiji ili u ordinaciji) ne prihvaćaju sudjelovanje u rasporedu </w:t>
      </w:r>
      <w:proofErr w:type="spellStart"/>
      <w:r w:rsidR="00D500FB">
        <w:rPr>
          <w:b/>
        </w:rPr>
        <w:t>mrtvozorstva</w:t>
      </w:r>
      <w:proofErr w:type="spellEnd"/>
    </w:p>
    <w:p w:rsidR="00D500FB" w:rsidRDefault="00D500FB" w:rsidP="00262568">
      <w:pPr>
        <w:jc w:val="both"/>
        <w:rPr>
          <w:b/>
          <w:u w:val="single"/>
        </w:rPr>
      </w:pPr>
      <w:r w:rsidRPr="004B2F44">
        <w:rPr>
          <w:b/>
          <w:u w:val="single"/>
        </w:rPr>
        <w:t>(članak 230.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6A7688" w:rsidRDefault="006A7688" w:rsidP="00262568">
      <w:pPr>
        <w:jc w:val="both"/>
      </w:pPr>
      <w:r w:rsidRPr="006A7688">
        <w:t>Obveza utvrđivanja nastupa smrti, vremena i uzroka smrti osoba umrlih izvan zdravstvene ustanove, sukladno odluci predstavničkog tijela jedinice područne (regionalne) samouprave odnosno Grada Zagreba iz stavka 1. članka</w:t>
      </w:r>
      <w:r>
        <w:t xml:space="preserve"> 230. Zakona o zdravstvenoj zaštiti</w:t>
      </w:r>
      <w:r w:rsidRPr="006A7688">
        <w:t>, odnosi se i na privatne zdravstvene radnike – doktore medicine koji obavljaju zdravstvenu djelatnost u ordinaciji.</w:t>
      </w:r>
    </w:p>
    <w:p w:rsidR="006A7688" w:rsidRDefault="006A7688" w:rsidP="00262568">
      <w:pPr>
        <w:jc w:val="both"/>
      </w:pPr>
      <w:r w:rsidRPr="006A7688">
        <w:t>Nepridržavanje navedene zakons</w:t>
      </w:r>
      <w:r w:rsidR="00B02A3B">
        <w:t xml:space="preserve">ke obveze predstavlja prekršaj </w:t>
      </w:r>
      <w:r w:rsidRPr="006A7688">
        <w:t xml:space="preserve"> sukladn</w:t>
      </w:r>
      <w:r>
        <w:t>o članku 246. stavku 1. točki 31</w:t>
      </w:r>
      <w:r w:rsidRPr="006A7688">
        <w:t xml:space="preserve">. Zakona o zdravstvenoj zaštiti </w:t>
      </w:r>
      <w:r w:rsidR="00B02A3B">
        <w:t>i</w:t>
      </w:r>
      <w:r w:rsidRPr="006A7688">
        <w:t xml:space="preserve"> kažnjava se novčanom kaznom  u iznosu od 5.000,00 do 10.000,00 kuna.</w:t>
      </w:r>
    </w:p>
    <w:p w:rsidR="00F30DDB" w:rsidRPr="006A7688" w:rsidRDefault="00F30DDB" w:rsidP="00262568">
      <w:pPr>
        <w:jc w:val="both"/>
      </w:pPr>
    </w:p>
    <w:p w:rsidR="00DE2398" w:rsidRPr="006A7688" w:rsidRDefault="00DE2398" w:rsidP="00262568">
      <w:pPr>
        <w:jc w:val="both"/>
      </w:pPr>
    </w:p>
    <w:p w:rsidR="00DE2398" w:rsidRDefault="00F30DDB" w:rsidP="00262568">
      <w:pPr>
        <w:jc w:val="both"/>
        <w:rPr>
          <w:b/>
        </w:rPr>
      </w:pPr>
      <w:r>
        <w:rPr>
          <w:b/>
        </w:rPr>
        <w:t>14</w:t>
      </w:r>
      <w:r w:rsidR="00DE2398" w:rsidRPr="00DE2398">
        <w:rPr>
          <w:b/>
        </w:rPr>
        <w:t xml:space="preserve">. </w:t>
      </w:r>
      <w:r w:rsidR="00DE2398">
        <w:rPr>
          <w:b/>
        </w:rPr>
        <w:t>Donošenje nove Mreže javne zdravstvene službe – da li će se nova Mreža javne zdravstvene službe bitno razlikovati od sadašnje s obzirom na demografske promjene koje su se dogodile; na koji način će se odvijati suradnja s jedinicama lokalne i područne (regionalne) samouprave u postupku donošenja nove Mreže</w:t>
      </w:r>
    </w:p>
    <w:p w:rsidR="00DE2398" w:rsidRDefault="00DE2398" w:rsidP="00262568">
      <w:pPr>
        <w:jc w:val="both"/>
        <w:rPr>
          <w:b/>
          <w:u w:val="single"/>
        </w:rPr>
      </w:pPr>
      <w:r w:rsidRPr="00DE2398">
        <w:rPr>
          <w:b/>
          <w:u w:val="single"/>
        </w:rPr>
        <w:t>(članak 254.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1C3E76" w:rsidRPr="001C3E76" w:rsidRDefault="001C3E76" w:rsidP="00262568">
      <w:pPr>
        <w:jc w:val="both"/>
      </w:pPr>
      <w:r>
        <w:t xml:space="preserve">Člankom </w:t>
      </w:r>
      <w:r w:rsidRPr="001C3E76">
        <w:t>45.</w:t>
      </w:r>
      <w:r>
        <w:t xml:space="preserve"> stavkom 2. Zakona o zdravstvenoj zaštiti uređuje se da </w:t>
      </w:r>
      <w:r w:rsidRPr="001C3E76">
        <w:t xml:space="preserve"> Mrežu javne zdravstvene službe, uz prethodno pribavljeno mišljenje </w:t>
      </w:r>
      <w:r>
        <w:t>Hrvatskog zavoda za zdravstveno osiguranje,</w:t>
      </w:r>
      <w:r w:rsidRPr="001C3E76">
        <w:t xml:space="preserve"> Hrvatskog zavoda za javno zdravstvo, nadležnih komora i predstavničkih tijela jedinica područne (regionalne) samouprave odnosno Grada Zagreba, odlukom donosi ministar.</w:t>
      </w:r>
      <w:r w:rsidR="00CD65F3">
        <w:t xml:space="preserve"> Sukladno navedenoj zakonskoj odredbi, jedinice lokalne i područne (regionalne) samouprave bit će uključene kao jedan od ključnih dionika u proces donošenja nove Mreže javne zdravstvene službe.</w:t>
      </w:r>
    </w:p>
    <w:p w:rsidR="001C3E76" w:rsidRPr="001C3E76" w:rsidRDefault="001C3E76" w:rsidP="00262568">
      <w:pPr>
        <w:jc w:val="both"/>
      </w:pPr>
    </w:p>
    <w:p w:rsidR="0029580A" w:rsidRDefault="0029580A" w:rsidP="00262568">
      <w:pPr>
        <w:jc w:val="both"/>
        <w:rPr>
          <w:b/>
          <w:u w:val="single"/>
        </w:rPr>
      </w:pPr>
    </w:p>
    <w:p w:rsidR="0029580A" w:rsidRDefault="00F30DDB" w:rsidP="00262568">
      <w:pPr>
        <w:jc w:val="both"/>
        <w:rPr>
          <w:b/>
        </w:rPr>
      </w:pPr>
      <w:r>
        <w:rPr>
          <w:b/>
        </w:rPr>
        <w:t>15</w:t>
      </w:r>
      <w:r w:rsidR="0029580A" w:rsidRPr="0029580A">
        <w:rPr>
          <w:b/>
        </w:rPr>
        <w:t>.</w:t>
      </w:r>
      <w:r w:rsidR="0029580A">
        <w:rPr>
          <w:b/>
        </w:rPr>
        <w:t xml:space="preserve"> Postupak preoblikovanja privatnih praksi koje obavljaju djelatnost na temelju zakupa jedinice zakupa i privatnih praksi koje obavljaju dje</w:t>
      </w:r>
      <w:r w:rsidR="00B02A3B">
        <w:rPr>
          <w:b/>
        </w:rPr>
        <w:t xml:space="preserve">latnost na temelju koncesije, </w:t>
      </w:r>
    </w:p>
    <w:p w:rsidR="0029580A" w:rsidRDefault="0029580A" w:rsidP="00262568">
      <w:pPr>
        <w:jc w:val="both"/>
        <w:rPr>
          <w:b/>
          <w:u w:val="single"/>
        </w:rPr>
      </w:pPr>
      <w:r w:rsidRPr="0029580A">
        <w:rPr>
          <w:b/>
          <w:u w:val="single"/>
        </w:rPr>
        <w:t>(članci 261. i 264. Zakona)</w:t>
      </w:r>
    </w:p>
    <w:p w:rsidR="00122D77" w:rsidRDefault="00122D77" w:rsidP="00262568">
      <w:pPr>
        <w:jc w:val="both"/>
        <w:rPr>
          <w:b/>
          <w:u w:val="single"/>
        </w:rPr>
      </w:pPr>
    </w:p>
    <w:p w:rsidR="00662BC2" w:rsidRPr="00662BC2" w:rsidRDefault="00B02A3B" w:rsidP="00262568">
      <w:pPr>
        <w:jc w:val="both"/>
      </w:pPr>
      <w:r>
        <w:t xml:space="preserve">Popisi </w:t>
      </w:r>
      <w:r w:rsidR="00662BC2">
        <w:t>dokumentacije potrebne za provođenje postupka preoblikovanja u ordinaciju/privatnu praksu sukladno Zakonu o zdravstvenoj zaštiti objavljeni su na web s</w:t>
      </w:r>
      <w:r w:rsidR="001C3E76">
        <w:t>tranici Ministarstva zdravstva</w:t>
      </w:r>
      <w:r w:rsidR="00662BC2">
        <w:t xml:space="preserve"> (Istaknute teme/Primarna zdravstvena zaštita – provedba Zakona o zdravstvenoj zaštiti).</w:t>
      </w:r>
    </w:p>
    <w:p w:rsidR="00D500FB" w:rsidRDefault="00D500FB" w:rsidP="00262568">
      <w:pPr>
        <w:jc w:val="both"/>
        <w:rPr>
          <w:b/>
        </w:rPr>
      </w:pPr>
    </w:p>
    <w:p w:rsidR="00DE60D5" w:rsidRPr="00D500FB" w:rsidRDefault="00DE60D5" w:rsidP="00262568">
      <w:pPr>
        <w:jc w:val="both"/>
        <w:rPr>
          <w:b/>
        </w:rPr>
      </w:pPr>
    </w:p>
    <w:p w:rsidR="00DE60D5" w:rsidRPr="00D500FB" w:rsidRDefault="00DE60D5" w:rsidP="00262568">
      <w:pPr>
        <w:jc w:val="both"/>
        <w:rPr>
          <w:b/>
        </w:rPr>
      </w:pPr>
    </w:p>
    <w:p w:rsidR="00633994" w:rsidRDefault="00633994" w:rsidP="00262568">
      <w:pPr>
        <w:jc w:val="both"/>
      </w:pPr>
    </w:p>
    <w:sectPr w:rsidR="0063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319"/>
    <w:multiLevelType w:val="hybridMultilevel"/>
    <w:tmpl w:val="5CA24142"/>
    <w:lvl w:ilvl="0" w:tplc="AFE2FA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1BB7"/>
    <w:multiLevelType w:val="hybridMultilevel"/>
    <w:tmpl w:val="26DC2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7A9"/>
    <w:multiLevelType w:val="multilevel"/>
    <w:tmpl w:val="38D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52F61"/>
    <w:multiLevelType w:val="hybridMultilevel"/>
    <w:tmpl w:val="D10C4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C0"/>
    <w:rsid w:val="00026CFF"/>
    <w:rsid w:val="000C21E2"/>
    <w:rsid w:val="00122D77"/>
    <w:rsid w:val="00182578"/>
    <w:rsid w:val="001C3E76"/>
    <w:rsid w:val="00257C55"/>
    <w:rsid w:val="00262568"/>
    <w:rsid w:val="0029580A"/>
    <w:rsid w:val="00305D04"/>
    <w:rsid w:val="0031061D"/>
    <w:rsid w:val="00326C1A"/>
    <w:rsid w:val="003411D1"/>
    <w:rsid w:val="00400556"/>
    <w:rsid w:val="004257AA"/>
    <w:rsid w:val="004A3265"/>
    <w:rsid w:val="004B2F44"/>
    <w:rsid w:val="00596145"/>
    <w:rsid w:val="005A5F7A"/>
    <w:rsid w:val="005E0748"/>
    <w:rsid w:val="005F4888"/>
    <w:rsid w:val="00625314"/>
    <w:rsid w:val="00633994"/>
    <w:rsid w:val="00662BC2"/>
    <w:rsid w:val="006A7688"/>
    <w:rsid w:val="00701FA2"/>
    <w:rsid w:val="00716D2E"/>
    <w:rsid w:val="00746D31"/>
    <w:rsid w:val="007B7F51"/>
    <w:rsid w:val="00875AFE"/>
    <w:rsid w:val="008901CF"/>
    <w:rsid w:val="00915A38"/>
    <w:rsid w:val="00935539"/>
    <w:rsid w:val="009E41EE"/>
    <w:rsid w:val="009F2B67"/>
    <w:rsid w:val="00A30F14"/>
    <w:rsid w:val="00A45CC9"/>
    <w:rsid w:val="00A54408"/>
    <w:rsid w:val="00A65541"/>
    <w:rsid w:val="00AD125F"/>
    <w:rsid w:val="00AF3482"/>
    <w:rsid w:val="00B02A3B"/>
    <w:rsid w:val="00B40DA4"/>
    <w:rsid w:val="00B738C0"/>
    <w:rsid w:val="00BA4698"/>
    <w:rsid w:val="00C43C49"/>
    <w:rsid w:val="00C7565F"/>
    <w:rsid w:val="00C94242"/>
    <w:rsid w:val="00CD65F3"/>
    <w:rsid w:val="00D33BC8"/>
    <w:rsid w:val="00D500FB"/>
    <w:rsid w:val="00D50584"/>
    <w:rsid w:val="00D9222E"/>
    <w:rsid w:val="00DB63CA"/>
    <w:rsid w:val="00DE2398"/>
    <w:rsid w:val="00DE60D5"/>
    <w:rsid w:val="00E219B0"/>
    <w:rsid w:val="00EF7B99"/>
    <w:rsid w:val="00F0482A"/>
    <w:rsid w:val="00F30DDB"/>
    <w:rsid w:val="00F71121"/>
    <w:rsid w:val="00F86CD1"/>
    <w:rsid w:val="00F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1843-B6E1-4AD4-8933-1AF02BC8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38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39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99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E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9AF9-F556-497C-A706-9182077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Major Štefica</cp:lastModifiedBy>
  <cp:revision>2</cp:revision>
  <cp:lastPrinted>2019-02-18T11:46:00Z</cp:lastPrinted>
  <dcterms:created xsi:type="dcterms:W3CDTF">2019-02-18T13:44:00Z</dcterms:created>
  <dcterms:modified xsi:type="dcterms:W3CDTF">2019-02-18T13:44:00Z</dcterms:modified>
</cp:coreProperties>
</file>